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DA5D0C">
        <w:rPr>
          <w:rFonts w:ascii="Times New Roman" w:hAnsi="Times New Roman" w:cs="Times New Roman"/>
          <w:bCs/>
          <w:sz w:val="24"/>
          <w:szCs w:val="24"/>
        </w:rPr>
        <w:t xml:space="preserve">об итогах </w:t>
      </w:r>
      <w:r w:rsidR="00AC36CB">
        <w:rPr>
          <w:rFonts w:ascii="Times New Roman" w:hAnsi="Times New Roman" w:cs="Times New Roman"/>
          <w:bCs/>
          <w:sz w:val="24"/>
          <w:szCs w:val="24"/>
        </w:rPr>
        <w:t>продажи муниципального имущества посредством публичного предложения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 w:rsidR="00E13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2D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80147D">
        <w:rPr>
          <w:rFonts w:ascii="Times New Roman" w:hAnsi="Times New Roman" w:cs="Times New Roman"/>
          <w:bCs/>
          <w:sz w:val="24"/>
          <w:szCs w:val="24"/>
        </w:rPr>
        <w:t>0312</w:t>
      </w:r>
      <w:r w:rsidR="00E50429">
        <w:rPr>
          <w:rFonts w:ascii="Times New Roman" w:hAnsi="Times New Roman" w:cs="Times New Roman"/>
          <w:bCs/>
          <w:sz w:val="24"/>
          <w:szCs w:val="24"/>
        </w:rPr>
        <w:t>19000</w:t>
      </w:r>
      <w:r w:rsidR="0080147D">
        <w:rPr>
          <w:rFonts w:ascii="Times New Roman" w:hAnsi="Times New Roman" w:cs="Times New Roman"/>
          <w:bCs/>
          <w:sz w:val="24"/>
          <w:szCs w:val="24"/>
        </w:rPr>
        <w:t>1</w:t>
      </w:r>
      <w:r w:rsidR="0003216C">
        <w:rPr>
          <w:rFonts w:ascii="Times New Roman" w:hAnsi="Times New Roman" w:cs="Times New Roman"/>
          <w:bCs/>
          <w:sz w:val="24"/>
          <w:szCs w:val="24"/>
        </w:rPr>
        <w:t>3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E5042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59A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80147D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03216C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0147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6665C9">
        <w:rPr>
          <w:rFonts w:ascii="Times New Roman" w:hAnsi="Times New Roman" w:cs="Times New Roman"/>
          <w:bCs/>
          <w:snapToGrid w:val="0"/>
          <w:sz w:val="24"/>
          <w:szCs w:val="24"/>
        </w:rPr>
        <w:t>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8D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080A8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нежилого помещения общей площадью </w:t>
      </w:r>
      <w:r w:rsidR="0003216C">
        <w:rPr>
          <w:rFonts w:ascii="Times New Roman" w:hAnsi="Times New Roman" w:cs="Times New Roman"/>
          <w:sz w:val="24"/>
          <w:szCs w:val="24"/>
        </w:rPr>
        <w:t>87,9</w:t>
      </w:r>
      <w:r w:rsidR="00732017">
        <w:rPr>
          <w:rFonts w:ascii="Times New Roman" w:hAnsi="Times New Roman" w:cs="Times New Roman"/>
          <w:sz w:val="24"/>
          <w:szCs w:val="24"/>
        </w:rPr>
        <w:t xml:space="preserve"> </w:t>
      </w:r>
      <w:r w:rsidR="00732017" w:rsidRPr="00391E64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г. Красноярск, </w:t>
      </w:r>
      <w:r w:rsidR="007459A2">
        <w:rPr>
          <w:rFonts w:ascii="Times New Roman" w:hAnsi="Times New Roman" w:cs="Times New Roman"/>
          <w:sz w:val="24"/>
          <w:szCs w:val="24"/>
        </w:rPr>
        <w:t xml:space="preserve">ул. </w:t>
      </w:r>
      <w:r w:rsidR="0003216C">
        <w:rPr>
          <w:rFonts w:ascii="Times New Roman" w:hAnsi="Times New Roman" w:cs="Times New Roman"/>
          <w:sz w:val="24"/>
          <w:szCs w:val="24"/>
        </w:rPr>
        <w:t>Воронова</w:t>
      </w:r>
      <w:r w:rsidR="007459A2">
        <w:rPr>
          <w:rFonts w:ascii="Times New Roman" w:hAnsi="Times New Roman" w:cs="Times New Roman"/>
          <w:sz w:val="24"/>
          <w:szCs w:val="24"/>
        </w:rPr>
        <w:t xml:space="preserve">, д. </w:t>
      </w:r>
      <w:r w:rsidR="0003216C">
        <w:rPr>
          <w:rFonts w:ascii="Times New Roman" w:hAnsi="Times New Roman" w:cs="Times New Roman"/>
          <w:sz w:val="24"/>
          <w:szCs w:val="24"/>
        </w:rPr>
        <w:t>14/2</w:t>
      </w:r>
      <w:r w:rsidR="007459A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3216C">
        <w:rPr>
          <w:rFonts w:ascii="Times New Roman" w:hAnsi="Times New Roman" w:cs="Times New Roman"/>
          <w:sz w:val="24"/>
          <w:szCs w:val="24"/>
        </w:rPr>
        <w:t>56</w:t>
      </w:r>
      <w:r w:rsidR="00D66D8F">
        <w:rPr>
          <w:rFonts w:ascii="Times New Roman" w:hAnsi="Times New Roman" w:cs="Times New Roman"/>
          <w:sz w:val="24"/>
          <w:szCs w:val="24"/>
        </w:rPr>
        <w:t>, 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080A8D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3216C">
        <w:rPr>
          <w:rFonts w:ascii="Times New Roman" w:hAnsi="Times New Roman" w:cs="Times New Roman"/>
          <w:sz w:val="24"/>
          <w:szCs w:val="24"/>
        </w:rPr>
        <w:t>03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03216C">
        <w:rPr>
          <w:rFonts w:ascii="Times New Roman" w:hAnsi="Times New Roman" w:cs="Times New Roman"/>
          <w:sz w:val="24"/>
          <w:szCs w:val="24"/>
        </w:rPr>
        <w:t>дека</w:t>
      </w:r>
      <w:r w:rsidR="00E50429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0147D">
        <w:rPr>
          <w:rFonts w:ascii="Times New Roman" w:hAnsi="Times New Roman" w:cs="Times New Roman"/>
          <w:sz w:val="24"/>
          <w:szCs w:val="24"/>
        </w:rPr>
        <w:t>0312</w:t>
      </w:r>
      <w:r w:rsidR="00E50429">
        <w:rPr>
          <w:rFonts w:ascii="Times New Roman" w:hAnsi="Times New Roman" w:cs="Times New Roman"/>
          <w:sz w:val="24"/>
          <w:szCs w:val="24"/>
        </w:rPr>
        <w:t>19/7439304/0</w:t>
      </w:r>
      <w:r w:rsidR="0003216C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E50429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0147D">
        <w:rPr>
          <w:bCs/>
        </w:rPr>
        <w:t>03.12</w:t>
      </w:r>
      <w:r w:rsidR="00E57E53" w:rsidRPr="00E57E53">
        <w:rPr>
          <w:bCs/>
        </w:rPr>
        <w:t>.2019 по</w:t>
      </w:r>
      <w:r w:rsidR="007459A2">
        <w:rPr>
          <w:bCs/>
        </w:rPr>
        <w:t xml:space="preserve"> 2</w:t>
      </w:r>
      <w:r w:rsidR="0080147D">
        <w:rPr>
          <w:bCs/>
        </w:rPr>
        <w:t>8</w:t>
      </w:r>
      <w:r w:rsidR="00E50429">
        <w:rPr>
          <w:bCs/>
        </w:rPr>
        <w:t>.1</w:t>
      </w:r>
      <w:r w:rsidR="006665C9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E50429">
        <w:rPr>
          <w:bCs/>
        </w:rPr>
        <w:t>продажи</w:t>
      </w:r>
      <w:r w:rsidRPr="00E57E53">
        <w:rPr>
          <w:bCs/>
        </w:rPr>
        <w:t xml:space="preserve">: </w:t>
      </w:r>
      <w:r w:rsidR="0080147D">
        <w:rPr>
          <w:bCs/>
        </w:rPr>
        <w:t>30</w:t>
      </w:r>
      <w:r w:rsidR="00E50429">
        <w:rPr>
          <w:bCs/>
        </w:rPr>
        <w:t>.1</w:t>
      </w:r>
      <w:r w:rsidR="006665C9">
        <w:rPr>
          <w:bCs/>
        </w:rPr>
        <w:t>2</w:t>
      </w:r>
      <w:r w:rsidR="00E50429">
        <w:rPr>
          <w:bCs/>
        </w:rPr>
        <w:t>.</w:t>
      </w:r>
      <w:r w:rsidRPr="00E57E53">
        <w:rPr>
          <w:bCs/>
        </w:rPr>
        <w:t>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E50429">
        <w:rPr>
          <w:bCs/>
        </w:rPr>
        <w:t>продажи</w:t>
      </w:r>
      <w:r w:rsidRPr="007C19E5">
        <w:rPr>
          <w:bCs/>
        </w:rPr>
        <w:t xml:space="preserve">: </w:t>
      </w:r>
      <w:r w:rsidR="007459A2">
        <w:rPr>
          <w:bCs/>
        </w:rPr>
        <w:t>30</w:t>
      </w:r>
      <w:r w:rsidR="00E50429">
        <w:rPr>
          <w:bCs/>
        </w:rPr>
        <w:t>.1</w:t>
      </w:r>
      <w:r w:rsidR="006665C9">
        <w:rPr>
          <w:bCs/>
        </w:rPr>
        <w:t>2</w:t>
      </w:r>
      <w:r w:rsidR="00E50429">
        <w:rPr>
          <w:bCs/>
        </w:rPr>
        <w:t xml:space="preserve">.2019 в </w:t>
      </w:r>
      <w:r w:rsidR="006665C9">
        <w:rPr>
          <w:bCs/>
        </w:rPr>
        <w:t>1</w:t>
      </w:r>
      <w:r w:rsidR="0003216C">
        <w:rPr>
          <w:bCs/>
        </w:rPr>
        <w:t>3</w:t>
      </w:r>
      <w:r w:rsidRPr="007C19E5">
        <w:rPr>
          <w:bCs/>
        </w:rPr>
        <w:t xml:space="preserve"> часов 00 минут.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</w:t>
      </w:r>
      <w:r w:rsidR="008014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A72DF9">
        <w:rPr>
          <w:rFonts w:ascii="Times New Roman" w:hAnsi="Times New Roman" w:cs="Times New Roman"/>
          <w:sz w:val="24"/>
          <w:szCs w:val="24"/>
        </w:rPr>
        <w:t xml:space="preserve">нут (время </w:t>
      </w:r>
      <w:r w:rsidR="00732017">
        <w:rPr>
          <w:rFonts w:ascii="Times New Roman" w:hAnsi="Times New Roman" w:cs="Times New Roman"/>
          <w:sz w:val="24"/>
          <w:szCs w:val="24"/>
        </w:rPr>
        <w:t>красноярское) «</w:t>
      </w:r>
      <w:r w:rsidR="007459A2">
        <w:rPr>
          <w:rFonts w:ascii="Times New Roman" w:hAnsi="Times New Roman" w:cs="Times New Roman"/>
          <w:sz w:val="24"/>
          <w:szCs w:val="24"/>
        </w:rPr>
        <w:t>2</w:t>
      </w:r>
      <w:r w:rsidR="008014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65C9">
        <w:rPr>
          <w:rFonts w:ascii="Times New Roman" w:hAnsi="Times New Roman" w:cs="Times New Roman"/>
          <w:sz w:val="24"/>
          <w:szCs w:val="24"/>
        </w:rPr>
        <w:t>декаб</w:t>
      </w:r>
      <w:r w:rsidR="00A72DF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2019 года был</w:t>
      </w:r>
      <w:r w:rsidR="000321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321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1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321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03216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 порядковым</w:t>
      </w:r>
      <w:r w:rsidR="000321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0321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3216C">
        <w:rPr>
          <w:rFonts w:ascii="Times New Roman" w:hAnsi="Times New Roman" w:cs="Times New Roman"/>
          <w:sz w:val="24"/>
          <w:szCs w:val="24"/>
        </w:rPr>
        <w:t>и: 716398, 115685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16C" w:rsidRDefault="0003216C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Заявка от претендента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Васильевича с порядковым номером 115685 отозвана. </w:t>
      </w:r>
    </w:p>
    <w:p w:rsidR="00E13B2D" w:rsidRDefault="0003216C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3B2D">
        <w:rPr>
          <w:rFonts w:ascii="Times New Roman" w:hAnsi="Times New Roman" w:cs="Times New Roman"/>
          <w:sz w:val="24"/>
          <w:szCs w:val="24"/>
        </w:rPr>
        <w:t xml:space="preserve">. Допустить к участию в </w:t>
      </w:r>
      <w:r w:rsidR="007459A2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 w:rsidR="00E13B2D">
        <w:rPr>
          <w:rFonts w:ascii="Times New Roman" w:hAnsi="Times New Roman" w:cs="Times New Roman"/>
          <w:sz w:val="24"/>
          <w:szCs w:val="24"/>
        </w:rPr>
        <w:t xml:space="preserve"> </w:t>
      </w:r>
      <w:r w:rsidR="007459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3B2D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7459A2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80147D">
        <w:rPr>
          <w:rFonts w:ascii="Times New Roman" w:hAnsi="Times New Roman" w:cs="Times New Roman"/>
          <w:sz w:val="24"/>
          <w:szCs w:val="24"/>
        </w:rPr>
        <w:t>претендента</w:t>
      </w:r>
      <w:r w:rsidR="00E13B2D">
        <w:rPr>
          <w:rFonts w:ascii="Times New Roman" w:hAnsi="Times New Roman" w:cs="Times New Roman"/>
          <w:sz w:val="24"/>
          <w:szCs w:val="24"/>
        </w:rPr>
        <w:t>:</w:t>
      </w:r>
    </w:p>
    <w:p w:rsidR="00E13B2D" w:rsidRDefault="00E13B2D" w:rsidP="00E13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127"/>
        <w:gridCol w:w="1701"/>
        <w:gridCol w:w="4252"/>
      </w:tblGrid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E13B2D" w:rsidTr="00E13B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A03F67" w:rsidRDefault="0003216C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80147D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80147D" w:rsidRPr="00A03F67" w:rsidRDefault="0080147D" w:rsidP="0074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Default="00E13B2D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2D" w:rsidRPr="00346B01" w:rsidRDefault="00346B01" w:rsidP="0026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80147D" w:rsidRPr="007C19E5" w:rsidRDefault="0003216C" w:rsidP="0080147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7</w:t>
      </w:r>
      <w:r w:rsidR="0080147D" w:rsidRPr="007C19E5">
        <w:t xml:space="preserve">. </w:t>
      </w:r>
      <w:r w:rsidR="0080147D">
        <w:t>Продажа посредством публичного предложения</w:t>
      </w:r>
      <w:r w:rsidR="0080147D">
        <w:rPr>
          <w:bCs/>
        </w:rPr>
        <w:t xml:space="preserve"> (№ </w:t>
      </w:r>
      <w:r w:rsidR="0080147D">
        <w:t>178fz03121</w:t>
      </w:r>
      <w:r w:rsidR="0080147D" w:rsidRPr="007C2B28">
        <w:t>9000</w:t>
      </w:r>
      <w:r w:rsidR="0080147D">
        <w:t>1</w:t>
      </w:r>
      <w:r>
        <w:t>3</w:t>
      </w:r>
      <w:r w:rsidR="0080147D">
        <w:t xml:space="preserve">) </w:t>
      </w:r>
      <w:r w:rsidR="0080147D" w:rsidRPr="007C19E5">
        <w:rPr>
          <w:bCs/>
        </w:rPr>
        <w:t>признан</w:t>
      </w:r>
      <w:r w:rsidR="0080147D">
        <w:rPr>
          <w:bCs/>
        </w:rPr>
        <w:t>а несостоявшей</w:t>
      </w:r>
      <w:r w:rsidR="0080147D" w:rsidRPr="007C19E5">
        <w:rPr>
          <w:bCs/>
        </w:rPr>
        <w:t xml:space="preserve">ся в связи </w:t>
      </w:r>
      <w:r w:rsidR="0080147D">
        <w:rPr>
          <w:bCs/>
        </w:rPr>
        <w:t xml:space="preserve">с тем, </w:t>
      </w:r>
      <w:r w:rsidR="00DA5D0C">
        <w:rPr>
          <w:bCs/>
        </w:rPr>
        <w:t>что принято решение о признании участником только одного претендента</w:t>
      </w:r>
      <w:r w:rsidR="0080147D" w:rsidRPr="007C19E5">
        <w:rPr>
          <w:bCs/>
        </w:rPr>
        <w:t>.</w:t>
      </w:r>
    </w:p>
    <w:p w:rsidR="00E13B2D" w:rsidRDefault="00E13B2D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346B01" w:rsidRDefault="00346B0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13B2D" w:rsidRDefault="00E13B2D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7459A2" w:rsidRPr="00E57E53" w:rsidRDefault="007459A2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346B01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5695"/>
    <w:rsid w:val="0003216C"/>
    <w:rsid w:val="00071B55"/>
    <w:rsid w:val="00080A8D"/>
    <w:rsid w:val="00346B01"/>
    <w:rsid w:val="006003E6"/>
    <w:rsid w:val="0060260F"/>
    <w:rsid w:val="006220FD"/>
    <w:rsid w:val="00633682"/>
    <w:rsid w:val="006665C9"/>
    <w:rsid w:val="00732017"/>
    <w:rsid w:val="007459A2"/>
    <w:rsid w:val="007C19E5"/>
    <w:rsid w:val="0080147D"/>
    <w:rsid w:val="00A03F67"/>
    <w:rsid w:val="00A72DF9"/>
    <w:rsid w:val="00AC36CB"/>
    <w:rsid w:val="00C053B4"/>
    <w:rsid w:val="00D66D8F"/>
    <w:rsid w:val="00DA5D0C"/>
    <w:rsid w:val="00DE56FB"/>
    <w:rsid w:val="00E13B2D"/>
    <w:rsid w:val="00E50429"/>
    <w:rsid w:val="00E57E53"/>
    <w:rsid w:val="00F370A0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D77405-A1BF-4A45-B30B-7BE66F90ABDC}"/>
</file>

<file path=customXml/itemProps2.xml><?xml version="1.0" encoding="utf-8"?>
<ds:datastoreItem xmlns:ds="http://schemas.openxmlformats.org/officeDocument/2006/customXml" ds:itemID="{9F825FCA-AC71-46E0-B9C9-940BFAD22900}"/>
</file>

<file path=customXml/itemProps3.xml><?xml version="1.0" encoding="utf-8"?>
<ds:datastoreItem xmlns:ds="http://schemas.openxmlformats.org/officeDocument/2006/customXml" ds:itemID="{C367D0D8-73CB-4A4C-AECF-F0E35625B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2019-12-30T03:51:00Z</cp:lastPrinted>
  <dcterms:created xsi:type="dcterms:W3CDTF">2019-10-04T09:41:00Z</dcterms:created>
  <dcterms:modified xsi:type="dcterms:W3CDTF">2019-12-30T04:18:00Z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